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82D88A" w14:textId="1F6F65E4" w:rsidR="00AE3065" w:rsidRDefault="00AE3065" w:rsidP="00AE3065">
      <w:pPr>
        <w:pStyle w:val="Heading1"/>
        <w:rPr>
          <w:b/>
          <w:bCs/>
        </w:rPr>
      </w:pPr>
      <w:r w:rsidRPr="00AE3065">
        <w:rPr>
          <w:b/>
          <w:bCs/>
        </w:rPr>
        <w:t>New Educational Technology Resources for Students</w:t>
      </w:r>
    </w:p>
    <w:p w14:paraId="459AD1AA" w14:textId="3618CB85" w:rsidR="00AE3065" w:rsidRDefault="00AE3065" w:rsidP="00AE3065">
      <w:pPr>
        <w:pStyle w:val="Heading2"/>
      </w:pPr>
      <w:r>
        <w:t>Teaching, Learning, and Technology</w:t>
      </w:r>
    </w:p>
    <w:p w14:paraId="5E3EAF7A" w14:textId="792592C3" w:rsidR="00AE3065" w:rsidRPr="00AE3065" w:rsidRDefault="00AE3065" w:rsidP="00AE3065">
      <w:pPr>
        <w:pStyle w:val="Heading3"/>
      </w:pPr>
      <w:r>
        <w:t>Fall 2020</w:t>
      </w:r>
    </w:p>
    <w:p w14:paraId="096C1513" w14:textId="77777777" w:rsidR="00AE3065" w:rsidRDefault="00AE3065" w:rsidP="00AE3065"/>
    <w:p w14:paraId="2A1B9280" w14:textId="77777777" w:rsidR="00AE3065" w:rsidRDefault="00AE3065" w:rsidP="00AE3065">
      <w:r w:rsidRPr="00AE3065">
        <w:t>In response to the Covid-19 pandemic, ______has been working hard to secure innovative educational technology for enhanced student learning. Here you will find some of our new educational tools, as well as a reintroduction some of our own technology (prior to the pandemic) to maximize its usefulness and functionality.  Please see the following educational technology tools that will be used in your courses:</w:t>
      </w:r>
    </w:p>
    <w:p w14:paraId="0CFB00B3" w14:textId="77777777" w:rsidR="00AE3065" w:rsidRDefault="00AE3065" w:rsidP="00AE3065"/>
    <w:p w14:paraId="6133E89B" w14:textId="70446B21" w:rsidR="00AE3065" w:rsidRPr="00AE3065" w:rsidRDefault="00AE3065" w:rsidP="00AE3065">
      <w:pPr>
        <w:pStyle w:val="Heading4"/>
        <w:rPr>
          <w:b/>
          <w:bCs/>
        </w:rPr>
      </w:pPr>
      <w:r w:rsidRPr="00AE3065">
        <w:rPr>
          <w:b/>
          <w:bCs/>
        </w:rPr>
        <w:t>Harmonize Discussions</w:t>
      </w:r>
    </w:p>
    <w:p w14:paraId="0BCECB93" w14:textId="77777777" w:rsidR="00AE3065" w:rsidRDefault="00AE3065" w:rsidP="00AE3065">
      <w:pPr>
        <w:rPr>
          <w:b/>
          <w:bCs/>
        </w:rPr>
      </w:pPr>
    </w:p>
    <w:p w14:paraId="57E5A668" w14:textId="29DAA879" w:rsidR="00AE3065" w:rsidRDefault="00AE3065" w:rsidP="00AE3065">
      <w:r w:rsidRPr="00AE3065">
        <w:t>Harmonize is a new interactive discussion platform that has been implemented by______ in _____. It is an external discussion tool directly in bedded into Canvas. This discussion platform will allow for synchronous teaching and learning for professors and students alike.  One of the most unique features of the platform includes a live video or audio recording directly in the response window of the discussion. You will be able to record a video or audio piece directly related to the discussion without having to use an external video or audio tool. Please watch the video below for more information on how to use Harmonize.</w:t>
      </w:r>
    </w:p>
    <w:p w14:paraId="447DE766" w14:textId="77777777" w:rsidR="00AE3065" w:rsidRDefault="00AE3065" w:rsidP="00AE3065"/>
    <w:p w14:paraId="3DC24FDC" w14:textId="77777777" w:rsidR="00AE3065" w:rsidRDefault="0086621B" w:rsidP="00AE3065">
      <w:pPr>
        <w:pStyle w:val="ListParagraph"/>
        <w:numPr>
          <w:ilvl w:val="0"/>
          <w:numId w:val="4"/>
        </w:numPr>
      </w:pPr>
      <w:hyperlink r:id="rId5" w:history="1">
        <w:r w:rsidR="00AE3065" w:rsidRPr="00AE3065">
          <w:rPr>
            <w:rStyle w:val="Hyperlink"/>
          </w:rPr>
          <w:t>Commenting on a Post</w:t>
        </w:r>
      </w:hyperlink>
    </w:p>
    <w:p w14:paraId="1D822492" w14:textId="1D2F61A9" w:rsidR="00AE3065" w:rsidRPr="00AE3065" w:rsidRDefault="0086621B" w:rsidP="00AE3065">
      <w:pPr>
        <w:pStyle w:val="ListParagraph"/>
        <w:numPr>
          <w:ilvl w:val="0"/>
          <w:numId w:val="4"/>
        </w:numPr>
      </w:pPr>
      <w:hyperlink r:id="rId6" w:history="1">
        <w:r w:rsidR="00AE3065" w:rsidRPr="00AE3065">
          <w:rPr>
            <w:rStyle w:val="Hyperlink"/>
          </w:rPr>
          <w:t>Harmonize Online Support for Features Within a Post</w:t>
        </w:r>
      </w:hyperlink>
    </w:p>
    <w:p w14:paraId="616F5967" w14:textId="77777777" w:rsidR="00AE3065" w:rsidRDefault="00AE3065" w:rsidP="00AE3065">
      <w:pPr>
        <w:rPr>
          <w:b/>
          <w:bCs/>
        </w:rPr>
      </w:pPr>
    </w:p>
    <w:p w14:paraId="24C1BF4C" w14:textId="627E7EFD" w:rsidR="00AE3065" w:rsidRPr="00AE3065" w:rsidRDefault="00AE3065" w:rsidP="00AE3065">
      <w:pPr>
        <w:pStyle w:val="Heading4"/>
        <w:rPr>
          <w:b/>
          <w:bCs/>
        </w:rPr>
      </w:pPr>
      <w:r w:rsidRPr="00AE3065">
        <w:rPr>
          <w:b/>
          <w:bCs/>
        </w:rPr>
        <w:t>Canvas Studio</w:t>
      </w:r>
    </w:p>
    <w:p w14:paraId="45158779" w14:textId="77777777" w:rsidR="00AE3065" w:rsidRPr="00AE3065" w:rsidRDefault="00AE3065" w:rsidP="00AE3065"/>
    <w:p w14:paraId="631A8BFB" w14:textId="77777777" w:rsidR="00AE3065" w:rsidRDefault="00AE3065" w:rsidP="00AE3065">
      <w:r w:rsidRPr="00AE3065">
        <w:t>Studio is an enhanced version of the screen recording software Screencast-O-Matic which is embedded into the Canvas dashboard. It can record videos right in Canvas, thus streamlining the process of video creation for assignments and presentations. Furthermore, Studio provides a comprehensive library that will store all of your videos and give you the ability to share with instructors and other students within the LMS. Also, there is no limit to video length, and/or the number of videos that we store in the system. Your Instructors may ask you to record a presentation or demonstration in your courses, and Studio is a great resource to use for this.</w:t>
      </w:r>
    </w:p>
    <w:p w14:paraId="1BAAA601" w14:textId="77777777" w:rsidR="00AE3065" w:rsidRDefault="00AE3065" w:rsidP="00AE3065"/>
    <w:p w14:paraId="29A1C385" w14:textId="77777777" w:rsidR="00AE3065" w:rsidRDefault="0086621B" w:rsidP="00AE3065">
      <w:pPr>
        <w:pStyle w:val="ListParagraph"/>
        <w:numPr>
          <w:ilvl w:val="0"/>
          <w:numId w:val="5"/>
        </w:numPr>
      </w:pPr>
      <w:hyperlink r:id="rId7" w:history="1">
        <w:r w:rsidR="00AE3065" w:rsidRPr="00AE3065">
          <w:rPr>
            <w:rStyle w:val="Hyperlink"/>
          </w:rPr>
          <w:t>Canvas Guides for Students</w:t>
        </w:r>
      </w:hyperlink>
    </w:p>
    <w:p w14:paraId="2272F4E7" w14:textId="77777777" w:rsidR="00AE3065" w:rsidRDefault="0086621B" w:rsidP="00AE3065">
      <w:pPr>
        <w:pStyle w:val="ListParagraph"/>
        <w:numPr>
          <w:ilvl w:val="0"/>
          <w:numId w:val="5"/>
        </w:numPr>
      </w:pPr>
      <w:hyperlink r:id="rId8" w:tgtFrame="_blank" w:tooltip="Link" w:history="1">
        <w:r w:rsidR="00AE3065" w:rsidRPr="00AE3065">
          <w:rPr>
            <w:rStyle w:val="Hyperlink"/>
          </w:rPr>
          <w:t>How-To Guides Presented by Canvas Community</w:t>
        </w:r>
      </w:hyperlink>
    </w:p>
    <w:p w14:paraId="1EBBBEA4" w14:textId="2F29F95E" w:rsidR="00AE3065" w:rsidRDefault="0086621B" w:rsidP="00AE3065">
      <w:pPr>
        <w:pStyle w:val="ListParagraph"/>
        <w:numPr>
          <w:ilvl w:val="0"/>
          <w:numId w:val="5"/>
        </w:numPr>
      </w:pPr>
      <w:hyperlink r:id="rId9" w:history="1">
        <w:r w:rsidR="00AE3065" w:rsidRPr="00AE3065">
          <w:rPr>
            <w:rStyle w:val="Hyperlink"/>
          </w:rPr>
          <w:t>Using Canvas Studio Tutorial</w:t>
        </w:r>
      </w:hyperlink>
    </w:p>
    <w:p w14:paraId="78504E82" w14:textId="77777777" w:rsidR="00AE3065" w:rsidRPr="00AE3065" w:rsidRDefault="00AE3065" w:rsidP="00AE3065"/>
    <w:p w14:paraId="173E5B5D" w14:textId="77777777" w:rsidR="00AE3065" w:rsidRPr="00AE3065" w:rsidRDefault="00AE3065" w:rsidP="00AE3065">
      <w:pPr>
        <w:pStyle w:val="Heading4"/>
        <w:rPr>
          <w:b/>
          <w:bCs/>
        </w:rPr>
      </w:pPr>
      <w:r w:rsidRPr="00AE3065">
        <w:rPr>
          <w:b/>
          <w:bCs/>
        </w:rPr>
        <w:t>Microsoft Teams</w:t>
      </w:r>
    </w:p>
    <w:p w14:paraId="15DE28BB" w14:textId="77777777" w:rsidR="00AE3065" w:rsidRDefault="00AE3065" w:rsidP="00AE3065">
      <w:pPr>
        <w:rPr>
          <w:b/>
          <w:bCs/>
        </w:rPr>
      </w:pPr>
    </w:p>
    <w:p w14:paraId="69E791D5" w14:textId="4E47C64F" w:rsidR="0086621B" w:rsidRDefault="00AE3065" w:rsidP="0086621B">
      <w:r w:rsidRPr="00AE3065">
        <w:t xml:space="preserve">Microsoft Teams is a communication platform that you and faculty will use to hold online meeting and class sessions. It also allows you to collaborate and chat with other students in your class as well. In teams, there is the ability to use a video call for up to 250 people, as well </w:t>
      </w:r>
      <w:r w:rsidRPr="00AE3065">
        <w:lastRenderedPageBreak/>
        <w:t xml:space="preserve">as a virtual meeting for up to 1000 people. Within the 365 portal, students and instructors alike have near instant access to this vital application. Teams provides instant synchronous interaction for synchronized learning through the ability to video call anyone in </w:t>
      </w:r>
      <w:r w:rsidR="0086621B">
        <w:t xml:space="preserve">our internal </w:t>
      </w:r>
      <w:r w:rsidRPr="00AE3065">
        <w:t>network with the push of a button.</w:t>
      </w:r>
      <w:r w:rsidR="0086621B">
        <w:t xml:space="preserve"> View the student guide below to begin learning how to navigate Teams:</w:t>
      </w:r>
    </w:p>
    <w:p w14:paraId="328FA4AF" w14:textId="4BAD9B33" w:rsidR="0086621B" w:rsidRDefault="0086621B" w:rsidP="0086621B"/>
    <w:p w14:paraId="52F03965" w14:textId="450C647E" w:rsidR="0086621B" w:rsidRDefault="0086621B" w:rsidP="0086621B">
      <w:pPr>
        <w:pStyle w:val="ListParagraph"/>
        <w:numPr>
          <w:ilvl w:val="0"/>
          <w:numId w:val="7"/>
        </w:numPr>
      </w:pPr>
      <w:hyperlink r:id="rId10" w:history="1">
        <w:r w:rsidRPr="0086621B">
          <w:rPr>
            <w:rStyle w:val="Hyperlink"/>
          </w:rPr>
          <w:t>Connecting with Microsoft Teams as Student</w:t>
        </w:r>
      </w:hyperlink>
    </w:p>
    <w:p w14:paraId="2632123B" w14:textId="3A2AFA23" w:rsidR="0086621B" w:rsidRDefault="0086621B" w:rsidP="0086621B">
      <w:pPr>
        <w:pStyle w:val="ListParagraph"/>
        <w:numPr>
          <w:ilvl w:val="0"/>
          <w:numId w:val="7"/>
        </w:numPr>
      </w:pPr>
      <w:hyperlink r:id="rId11" w:history="1">
        <w:r w:rsidRPr="0086621B">
          <w:rPr>
            <w:rStyle w:val="Hyperlink"/>
          </w:rPr>
          <w:t>Microsoft Teams Full Student Guide: Remote Learning and Teaching</w:t>
        </w:r>
      </w:hyperlink>
    </w:p>
    <w:p w14:paraId="745958B2" w14:textId="77777777" w:rsidR="0086621B" w:rsidRDefault="0086621B" w:rsidP="0086621B">
      <w:pPr>
        <w:pStyle w:val="ListParagraph"/>
      </w:pPr>
    </w:p>
    <w:p w14:paraId="19F9A562" w14:textId="77777777" w:rsidR="0086621B" w:rsidRPr="00AE3065" w:rsidRDefault="0086621B" w:rsidP="0086621B"/>
    <w:p w14:paraId="6282C5FA" w14:textId="77777777" w:rsidR="00622F4A" w:rsidRDefault="0086621B"/>
    <w:sectPr w:rsidR="00622F4A" w:rsidSect="003F53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10673D"/>
    <w:multiLevelType w:val="multilevel"/>
    <w:tmpl w:val="C3AA0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2D197E"/>
    <w:multiLevelType w:val="hybridMultilevel"/>
    <w:tmpl w:val="7B2A5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3F7115"/>
    <w:multiLevelType w:val="multilevel"/>
    <w:tmpl w:val="E9D8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E675A3"/>
    <w:multiLevelType w:val="multilevel"/>
    <w:tmpl w:val="9BDCF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065622"/>
    <w:multiLevelType w:val="hybridMultilevel"/>
    <w:tmpl w:val="42981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D16E8D"/>
    <w:multiLevelType w:val="hybridMultilevel"/>
    <w:tmpl w:val="B02AA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AE67FB"/>
    <w:multiLevelType w:val="hybridMultilevel"/>
    <w:tmpl w:val="C4903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065"/>
    <w:rsid w:val="003F533D"/>
    <w:rsid w:val="0086621B"/>
    <w:rsid w:val="00AE3065"/>
    <w:rsid w:val="00D46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73562B"/>
  <w15:chartTrackingRefBased/>
  <w15:docId w15:val="{1639CDC3-BE1F-CC45-A027-E1D82D3A5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306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E306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E3065"/>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AE306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3065"/>
    <w:rPr>
      <w:color w:val="0563C1" w:themeColor="hyperlink"/>
      <w:u w:val="single"/>
    </w:rPr>
  </w:style>
  <w:style w:type="character" w:styleId="UnresolvedMention">
    <w:name w:val="Unresolved Mention"/>
    <w:basedOn w:val="DefaultParagraphFont"/>
    <w:uiPriority w:val="99"/>
    <w:semiHidden/>
    <w:unhideWhenUsed/>
    <w:rsid w:val="00AE3065"/>
    <w:rPr>
      <w:color w:val="605E5C"/>
      <w:shd w:val="clear" w:color="auto" w:fill="E1DFDD"/>
    </w:rPr>
  </w:style>
  <w:style w:type="character" w:customStyle="1" w:styleId="Heading1Char">
    <w:name w:val="Heading 1 Char"/>
    <w:basedOn w:val="DefaultParagraphFont"/>
    <w:link w:val="Heading1"/>
    <w:uiPriority w:val="9"/>
    <w:rsid w:val="00AE3065"/>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E3065"/>
    <w:pPr>
      <w:ind w:left="720"/>
      <w:contextualSpacing/>
    </w:pPr>
  </w:style>
  <w:style w:type="character" w:customStyle="1" w:styleId="Heading2Char">
    <w:name w:val="Heading 2 Char"/>
    <w:basedOn w:val="DefaultParagraphFont"/>
    <w:link w:val="Heading2"/>
    <w:uiPriority w:val="9"/>
    <w:rsid w:val="00AE306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E3065"/>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AE3065"/>
    <w:rPr>
      <w:rFonts w:asciiTheme="majorHAnsi" w:eastAsiaTheme="majorEastAsia" w:hAnsiTheme="majorHAnsi" w:cstheme="majorBidi"/>
      <w:i/>
      <w:iCs/>
      <w:color w:val="2F5496" w:themeColor="accent1" w:themeShade="BF"/>
    </w:rPr>
  </w:style>
  <w:style w:type="character" w:styleId="FollowedHyperlink">
    <w:name w:val="FollowedHyperlink"/>
    <w:basedOn w:val="DefaultParagraphFont"/>
    <w:uiPriority w:val="99"/>
    <w:semiHidden/>
    <w:unhideWhenUsed/>
    <w:rsid w:val="00AE30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canvaslms.com/community/answers/guides/studio-gui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mmunity.canvaslms.com/t5/Video-Guide/tkb-p/video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armonize.42lines.net/en-us/harmonize-online-support-guides?hsCtaTracking=97dc223b-8f93-48a7-9100-34554b8f1c2a%7Cafbaa6f9-d6a7-4905-a9a2-fdb5f434543c" TargetMode="External"/><Relationship Id="rId11" Type="http://schemas.openxmlformats.org/officeDocument/2006/relationships/hyperlink" Target="https://www.youtube.com/watch?v=aO9LE6ZKnUM" TargetMode="External"/><Relationship Id="rId5" Type="http://schemas.openxmlformats.org/officeDocument/2006/relationships/hyperlink" Target="https://drive.google.com/file/d/19XAmt8xC2UPfbAywhTtEKGnFACFNtpSY/view" TargetMode="External"/><Relationship Id="rId10" Type="http://schemas.openxmlformats.org/officeDocument/2006/relationships/hyperlink" Target="https://www.youtube.com/watch?v=PasT3Q1ZR_I" TargetMode="External"/><Relationship Id="rId4" Type="http://schemas.openxmlformats.org/officeDocument/2006/relationships/webSettings" Target="webSettings.xml"/><Relationship Id="rId9" Type="http://schemas.openxmlformats.org/officeDocument/2006/relationships/hyperlink" Target="https://community.canvaslms.com/t5/Video-Guide/Using-Studio/ta-p/383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516</Words>
  <Characters>2942</Characters>
  <Application>Microsoft Office Word</Application>
  <DocSecurity>0</DocSecurity>
  <Lines>24</Lines>
  <Paragraphs>6</Paragraphs>
  <ScaleCrop>false</ScaleCrop>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Gerhardt, Benjamin</dc:creator>
  <cp:keywords/>
  <dc:description/>
  <cp:lastModifiedBy>Gerhardt, Benjamin</cp:lastModifiedBy>
  <cp:revision>2</cp:revision>
  <dcterms:created xsi:type="dcterms:W3CDTF">2021-05-08T15:55:00Z</dcterms:created>
  <dcterms:modified xsi:type="dcterms:W3CDTF">2021-05-12T14:12:00Z</dcterms:modified>
</cp:coreProperties>
</file>